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F2F" w:rsidRPr="005D198D" w:rsidRDefault="0088667A" w:rsidP="00DE2F2F">
      <w:pPr>
        <w:spacing w:after="0"/>
        <w:jc w:val="center"/>
        <w:rPr>
          <w:rFonts w:eastAsia="SimSun"/>
          <w:b/>
          <w:sz w:val="32"/>
          <w:lang w:eastAsia="hi-IN" w:bidi="hi-IN"/>
        </w:rPr>
      </w:pPr>
      <w:r w:rsidRPr="005D198D">
        <w:rPr>
          <w:rFonts w:eastAsia="SimSun"/>
          <w:b/>
          <w:sz w:val="32"/>
          <w:lang w:eastAsia="hi-IN" w:bidi="hi-IN"/>
        </w:rPr>
        <w:t>Техническое задание</w:t>
      </w:r>
    </w:p>
    <w:p w:rsidR="00DE2F2F" w:rsidRPr="005D198D" w:rsidRDefault="00DE2F2F" w:rsidP="00DE2F2F">
      <w:pPr>
        <w:pStyle w:val="af4"/>
        <w:jc w:val="center"/>
      </w:pPr>
      <w:r w:rsidRPr="005D198D">
        <w:t xml:space="preserve">на </w:t>
      </w:r>
      <w:r w:rsidR="001A4626" w:rsidRPr="005D198D">
        <w:t>пр</w:t>
      </w:r>
      <w:r w:rsidR="00662876">
        <w:t>едоставление</w:t>
      </w:r>
      <w:r w:rsidR="001A4626" w:rsidRPr="005D198D">
        <w:t xml:space="preserve"> </w:t>
      </w:r>
      <w:r w:rsidR="00B40D56" w:rsidRPr="00CD5D25">
        <w:t>на условиях простой (неисключительной) лицензии права на использование программного обеспечения</w:t>
      </w:r>
      <w:r w:rsidRPr="005D198D">
        <w:t>.</w:t>
      </w:r>
    </w:p>
    <w:p w:rsidR="00DE2F2F" w:rsidRPr="005D198D" w:rsidRDefault="00DE2F2F" w:rsidP="009F3321">
      <w:pPr>
        <w:pStyle w:val="af4"/>
      </w:pPr>
    </w:p>
    <w:p w:rsidR="004E4B53" w:rsidRDefault="004A15F6" w:rsidP="00C67259">
      <w:pPr>
        <w:pStyle w:val="af4"/>
        <w:numPr>
          <w:ilvl w:val="0"/>
          <w:numId w:val="2"/>
        </w:numPr>
        <w:spacing w:after="240"/>
      </w:pPr>
      <w:r>
        <w:rPr>
          <w:b/>
          <w:sz w:val="23"/>
          <w:szCs w:val="23"/>
        </w:rPr>
        <w:t>Наименование МТР, услуг</w:t>
      </w:r>
      <w:r w:rsidR="00DE2F2F" w:rsidRPr="005D198D">
        <w:rPr>
          <w:b/>
        </w:rPr>
        <w:t>:</w:t>
      </w:r>
      <w:r w:rsidR="00DE2F2F" w:rsidRPr="005D198D">
        <w:t xml:space="preserve"> </w:t>
      </w:r>
      <w:r w:rsidR="00B40D56">
        <w:t>Пр</w:t>
      </w:r>
      <w:r w:rsidR="00662876">
        <w:t>едоставление</w:t>
      </w:r>
      <w:r w:rsidR="004E4B53" w:rsidRPr="00CD5D25">
        <w:t xml:space="preserve"> на условиях простой (неисключительной) лицензии права на использование программного обеспечения</w:t>
      </w:r>
      <w:r w:rsidR="009F3321">
        <w:t>.</w:t>
      </w:r>
    </w:p>
    <w:p w:rsidR="00B40D56" w:rsidRPr="00B40D56" w:rsidRDefault="00B40D56" w:rsidP="00C67259">
      <w:pPr>
        <w:pStyle w:val="-3"/>
        <w:numPr>
          <w:ilvl w:val="0"/>
          <w:numId w:val="2"/>
        </w:numPr>
        <w:tabs>
          <w:tab w:val="left" w:pos="426"/>
        </w:tabs>
        <w:spacing w:after="240" w:line="240" w:lineRule="auto"/>
        <w:rPr>
          <w:sz w:val="24"/>
        </w:rPr>
      </w:pPr>
      <w:r w:rsidRPr="00B40D56">
        <w:rPr>
          <w:b/>
          <w:sz w:val="24"/>
        </w:rPr>
        <w:t>Задача (цель, проект), для реализации которой приобретается программное обеспечение:</w:t>
      </w:r>
      <w:r w:rsidRPr="00B40D56">
        <w:rPr>
          <w:rFonts w:eastAsia="Times New Roman"/>
          <w:sz w:val="24"/>
        </w:rPr>
        <w:t xml:space="preserve"> </w:t>
      </w:r>
      <w:r w:rsidRPr="00B40D56">
        <w:rPr>
          <w:sz w:val="24"/>
        </w:rPr>
        <w:t>Обеспечение антивирусной защиты рабочих станций и серверов АО «ЗПП».</w:t>
      </w:r>
    </w:p>
    <w:p w:rsidR="00B40D56" w:rsidRPr="00FD304B" w:rsidRDefault="00B40D56" w:rsidP="00FD304B">
      <w:pPr>
        <w:pStyle w:val="-3"/>
        <w:numPr>
          <w:ilvl w:val="0"/>
          <w:numId w:val="2"/>
        </w:numPr>
        <w:tabs>
          <w:tab w:val="left" w:pos="426"/>
        </w:tabs>
        <w:spacing w:after="240" w:line="240" w:lineRule="auto"/>
        <w:rPr>
          <w:rFonts w:eastAsia="Times New Roman"/>
          <w:sz w:val="24"/>
          <w:lang w:eastAsia="ru-RU"/>
        </w:rPr>
      </w:pPr>
      <w:r w:rsidRPr="00B40D56">
        <w:rPr>
          <w:b/>
          <w:sz w:val="24"/>
        </w:rPr>
        <w:t>Функции, в рамках реализации задачи или проекта:</w:t>
      </w:r>
      <w:r w:rsidRPr="00B40D56">
        <w:rPr>
          <w:rFonts w:eastAsia="Times New Roman"/>
          <w:sz w:val="24"/>
        </w:rPr>
        <w:t xml:space="preserve"> </w:t>
      </w:r>
      <w:r w:rsidRPr="00FD304B">
        <w:rPr>
          <w:rFonts w:eastAsia="Times New Roman"/>
          <w:sz w:val="24"/>
          <w:lang w:eastAsia="ru-RU"/>
        </w:rPr>
        <w:t>Антивирусная защита рабочих станций и серверов АО «ЗПП».</w:t>
      </w:r>
    </w:p>
    <w:p w:rsidR="00B40D56" w:rsidRPr="00B40D56" w:rsidRDefault="00B40D56" w:rsidP="00FD304B">
      <w:pPr>
        <w:pStyle w:val="-3"/>
        <w:numPr>
          <w:ilvl w:val="0"/>
          <w:numId w:val="2"/>
        </w:numPr>
        <w:tabs>
          <w:tab w:val="left" w:pos="426"/>
        </w:tabs>
        <w:spacing w:after="240" w:line="240" w:lineRule="auto"/>
        <w:rPr>
          <w:sz w:val="24"/>
        </w:rPr>
      </w:pPr>
      <w:r w:rsidRPr="00B40D56">
        <w:rPr>
          <w:b/>
          <w:sz w:val="23"/>
          <w:szCs w:val="23"/>
        </w:rPr>
        <w:t xml:space="preserve">Технические требования к </w:t>
      </w:r>
      <w:r>
        <w:rPr>
          <w:b/>
          <w:sz w:val="22"/>
          <w:szCs w:val="22"/>
        </w:rPr>
        <w:t>программному обеспечению</w:t>
      </w:r>
      <w:r w:rsidRPr="00B40D56">
        <w:rPr>
          <w:b/>
          <w:sz w:val="23"/>
          <w:szCs w:val="23"/>
        </w:rPr>
        <w:t xml:space="preserve">: </w:t>
      </w:r>
    </w:p>
    <w:p w:rsidR="006958D0" w:rsidRPr="00297661" w:rsidRDefault="00DE2F2F" w:rsidP="009F3321">
      <w:pPr>
        <w:pStyle w:val="af4"/>
        <w:numPr>
          <w:ilvl w:val="1"/>
          <w:numId w:val="2"/>
        </w:numPr>
        <w:ind w:left="720"/>
        <w:rPr>
          <w:b/>
        </w:rPr>
      </w:pPr>
      <w:r w:rsidRPr="00A74235">
        <w:rPr>
          <w:b/>
        </w:rPr>
        <w:t xml:space="preserve"> </w:t>
      </w:r>
      <w:r w:rsidR="00877222" w:rsidRPr="00A74235">
        <w:rPr>
          <w:b/>
          <w:color w:val="000000"/>
        </w:rPr>
        <w:t>Продление</w:t>
      </w:r>
      <w:r w:rsidR="00877222" w:rsidRPr="00297661">
        <w:rPr>
          <w:b/>
          <w:color w:val="000000"/>
        </w:rPr>
        <w:t xml:space="preserve"> </w:t>
      </w:r>
      <w:r w:rsidR="00877222" w:rsidRPr="00A74235">
        <w:rPr>
          <w:b/>
          <w:color w:val="000000"/>
        </w:rPr>
        <w:t>лицензии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Kaspersky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Endpoint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Security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</w:rPr>
        <w:t>для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</w:rPr>
        <w:t>бизнеса</w:t>
      </w:r>
      <w:r w:rsidRPr="00297661">
        <w:rPr>
          <w:b/>
          <w:color w:val="000000"/>
        </w:rPr>
        <w:t xml:space="preserve"> – </w:t>
      </w:r>
      <w:r w:rsidRPr="00A74235">
        <w:rPr>
          <w:b/>
          <w:color w:val="000000"/>
        </w:rPr>
        <w:t>Расширенный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Russian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Edition</w:t>
      </w:r>
      <w:r w:rsidR="00877222" w:rsidRPr="00297661">
        <w:rPr>
          <w:b/>
          <w:color w:val="000000"/>
        </w:rPr>
        <w:t>.</w:t>
      </w:r>
    </w:p>
    <w:p w:rsidR="00DE2F2F" w:rsidRPr="005D198D" w:rsidRDefault="00DE2F2F" w:rsidP="009F3321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Уровень лицензии: продление;</w:t>
      </w:r>
    </w:p>
    <w:p w:rsidR="00DE2F2F" w:rsidRPr="005D198D" w:rsidRDefault="00DE2F2F" w:rsidP="009F3321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 xml:space="preserve">Срок лицензии: </w:t>
      </w:r>
      <w:r w:rsidR="00C72751">
        <w:rPr>
          <w:rFonts w:ascii="Times New Roman" w:hAnsi="Times New Roman"/>
          <w:color w:val="000000"/>
          <w:sz w:val="24"/>
          <w:szCs w:val="24"/>
          <w:lang w:val="en-US"/>
        </w:rPr>
        <w:t>1</w:t>
      </w:r>
      <w:r w:rsidR="005A2153">
        <w:rPr>
          <w:rFonts w:ascii="Times New Roman" w:hAnsi="Times New Roman"/>
          <w:color w:val="000000"/>
          <w:sz w:val="24"/>
          <w:szCs w:val="24"/>
        </w:rPr>
        <w:t>2</w:t>
      </w:r>
      <w:r w:rsidR="00C7275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C72751">
        <w:rPr>
          <w:rFonts w:ascii="Times New Roman" w:hAnsi="Times New Roman"/>
          <w:color w:val="000000"/>
          <w:sz w:val="24"/>
          <w:szCs w:val="24"/>
        </w:rPr>
        <w:t>месяцев</w:t>
      </w:r>
      <w:r w:rsidRPr="005D198D">
        <w:rPr>
          <w:rFonts w:ascii="Times New Roman" w:hAnsi="Times New Roman"/>
          <w:color w:val="000000"/>
          <w:sz w:val="24"/>
          <w:szCs w:val="24"/>
        </w:rPr>
        <w:t>;</w:t>
      </w:r>
    </w:p>
    <w:p w:rsidR="00DE2F2F" w:rsidRPr="005D198D" w:rsidRDefault="00DE2F2F" w:rsidP="009F3321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Тип лицензии: коммерческая;</w:t>
      </w:r>
    </w:p>
    <w:p w:rsidR="00DE2F2F" w:rsidRDefault="00DE2F2F" w:rsidP="00361B6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left="1066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 xml:space="preserve">Лицензионная метрика: </w:t>
      </w:r>
      <w:proofErr w:type="spellStart"/>
      <w:r w:rsidRPr="005D198D">
        <w:rPr>
          <w:rFonts w:ascii="Times New Roman" w:hAnsi="Times New Roman"/>
          <w:color w:val="000000"/>
          <w:sz w:val="24"/>
          <w:szCs w:val="24"/>
        </w:rPr>
        <w:t>Node</w:t>
      </w:r>
      <w:proofErr w:type="spellEnd"/>
      <w:r w:rsidRPr="005D198D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61B68" w:rsidRDefault="00361B68" w:rsidP="00361B68">
      <w:pPr>
        <w:pStyle w:val="af4"/>
        <w:numPr>
          <w:ilvl w:val="0"/>
          <w:numId w:val="3"/>
        </w:numPr>
        <w:ind w:left="1066" w:hanging="357"/>
      </w:pPr>
      <w:r w:rsidRPr="003C477F">
        <w:rPr>
          <w:color w:val="000000"/>
        </w:rPr>
        <w:t xml:space="preserve">Количество лицензий на программное обеспечение: </w:t>
      </w:r>
      <w:r w:rsidRPr="003C477F">
        <w:rPr>
          <w:color w:val="000000"/>
          <w:lang w:val="en-US"/>
        </w:rPr>
        <w:t>Kaspersky</w:t>
      </w:r>
      <w:r w:rsidRPr="003C477F">
        <w:rPr>
          <w:color w:val="000000"/>
        </w:rPr>
        <w:t xml:space="preserve"> </w:t>
      </w:r>
      <w:r w:rsidRPr="003C477F">
        <w:rPr>
          <w:color w:val="000000"/>
          <w:lang w:val="en-US"/>
        </w:rPr>
        <w:t>Endpoint</w:t>
      </w:r>
      <w:r w:rsidRPr="003C477F">
        <w:rPr>
          <w:color w:val="000000"/>
        </w:rPr>
        <w:t xml:space="preserve"> </w:t>
      </w:r>
      <w:r w:rsidRPr="003C477F">
        <w:rPr>
          <w:color w:val="000000"/>
          <w:lang w:val="en-US"/>
        </w:rPr>
        <w:t>Security</w:t>
      </w:r>
      <w:r w:rsidRPr="003C477F">
        <w:rPr>
          <w:color w:val="000000"/>
        </w:rPr>
        <w:t xml:space="preserve"> для бизнеса – Расширенный </w:t>
      </w:r>
      <w:r w:rsidRPr="003C477F">
        <w:rPr>
          <w:color w:val="000000"/>
          <w:lang w:val="en-US"/>
        </w:rPr>
        <w:t>Russian</w:t>
      </w:r>
      <w:r w:rsidRPr="003C477F">
        <w:rPr>
          <w:color w:val="000000"/>
        </w:rPr>
        <w:t xml:space="preserve"> </w:t>
      </w:r>
      <w:r w:rsidRPr="003C477F">
        <w:rPr>
          <w:color w:val="000000"/>
          <w:lang w:val="en-US"/>
        </w:rPr>
        <w:t>Edition</w:t>
      </w:r>
      <w:r w:rsidRPr="003C477F">
        <w:rPr>
          <w:color w:val="000000"/>
        </w:rPr>
        <w:t xml:space="preserve">. – </w:t>
      </w:r>
      <w:r w:rsidR="00CB69E6">
        <w:rPr>
          <w:color w:val="000000"/>
        </w:rPr>
        <w:t>6</w:t>
      </w:r>
      <w:r w:rsidR="003C477F" w:rsidRPr="003C477F">
        <w:rPr>
          <w:color w:val="000000"/>
        </w:rPr>
        <w:t>50</w:t>
      </w:r>
      <w:r w:rsidRPr="003C477F">
        <w:rPr>
          <w:color w:val="000000"/>
        </w:rPr>
        <w:t xml:space="preserve"> шт</w:t>
      </w:r>
      <w:r w:rsidRPr="003C477F">
        <w:t xml:space="preserve">. </w:t>
      </w:r>
    </w:p>
    <w:p w:rsidR="000367CE" w:rsidRPr="003C477F" w:rsidRDefault="000367CE" w:rsidP="000367CE">
      <w:pPr>
        <w:pStyle w:val="af4"/>
        <w:ind w:left="1066"/>
      </w:pPr>
    </w:p>
    <w:p w:rsidR="005A6511" w:rsidRPr="005A6511" w:rsidRDefault="005A6511" w:rsidP="005A6511">
      <w:pPr>
        <w:pStyle w:val="af4"/>
        <w:numPr>
          <w:ilvl w:val="1"/>
          <w:numId w:val="2"/>
        </w:numPr>
        <w:ind w:left="720"/>
        <w:rPr>
          <w:b/>
          <w:color w:val="000000"/>
          <w:lang w:val="en-US"/>
        </w:rPr>
      </w:pPr>
      <w:r w:rsidRPr="00A74235">
        <w:rPr>
          <w:b/>
          <w:color w:val="000000"/>
        </w:rPr>
        <w:t>Продление</w:t>
      </w:r>
      <w:r w:rsidRPr="005A6511">
        <w:rPr>
          <w:b/>
          <w:color w:val="000000"/>
          <w:lang w:val="en-US"/>
        </w:rPr>
        <w:t xml:space="preserve"> </w:t>
      </w:r>
      <w:r w:rsidR="00955733" w:rsidRPr="005A6511">
        <w:rPr>
          <w:b/>
          <w:color w:val="000000"/>
        </w:rPr>
        <w:t>лицензии</w:t>
      </w:r>
      <w:r w:rsidR="006F2C8A" w:rsidRPr="005A6511">
        <w:rPr>
          <w:b/>
          <w:color w:val="000000"/>
          <w:lang w:val="en-US"/>
        </w:rPr>
        <w:t xml:space="preserve"> Kaspersky Security for Mail Server Russian Edition. </w:t>
      </w:r>
    </w:p>
    <w:p w:rsidR="006F2C8A" w:rsidRPr="005A6511" w:rsidRDefault="006F2C8A" w:rsidP="00297661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97661">
        <w:rPr>
          <w:rFonts w:ascii="Times New Roman" w:hAnsi="Times New Roman"/>
          <w:color w:val="000000"/>
          <w:sz w:val="24"/>
          <w:szCs w:val="24"/>
        </w:rPr>
        <w:t>Уровень</w:t>
      </w:r>
      <w:r w:rsidRPr="005A651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297661">
        <w:rPr>
          <w:rFonts w:ascii="Times New Roman" w:hAnsi="Times New Roman"/>
          <w:color w:val="000000"/>
          <w:sz w:val="24"/>
          <w:szCs w:val="24"/>
        </w:rPr>
        <w:t>лицензии</w:t>
      </w:r>
      <w:r w:rsidRPr="005A6511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="00AF5607" w:rsidRPr="00297661">
        <w:rPr>
          <w:rFonts w:ascii="Times New Roman" w:hAnsi="Times New Roman"/>
          <w:color w:val="000000"/>
          <w:sz w:val="24"/>
          <w:szCs w:val="24"/>
        </w:rPr>
        <w:t>продление</w:t>
      </w:r>
      <w:r w:rsidRPr="005A6511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6F2C8A" w:rsidRPr="005D198D" w:rsidRDefault="006F2C8A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Срок лицензии: 1</w:t>
      </w:r>
      <w:r w:rsidR="003C477F">
        <w:rPr>
          <w:rFonts w:ascii="Times New Roman" w:hAnsi="Times New Roman"/>
          <w:color w:val="000000"/>
          <w:sz w:val="24"/>
          <w:szCs w:val="24"/>
        </w:rPr>
        <w:t>2</w:t>
      </w:r>
      <w:r w:rsidR="000B1612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Pr="005D198D">
        <w:rPr>
          <w:rFonts w:ascii="Times New Roman" w:hAnsi="Times New Roman"/>
          <w:color w:val="000000"/>
          <w:sz w:val="24"/>
          <w:szCs w:val="24"/>
        </w:rPr>
        <w:t>;</w:t>
      </w:r>
    </w:p>
    <w:p w:rsidR="006F2C8A" w:rsidRPr="005D198D" w:rsidRDefault="006F2C8A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Тип лицензии: коммерческая;</w:t>
      </w:r>
    </w:p>
    <w:p w:rsidR="006F2C8A" w:rsidRDefault="006F2C8A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 xml:space="preserve">Лицензионная метрика: </w:t>
      </w:r>
      <w:proofErr w:type="spellStart"/>
      <w:r w:rsidRPr="005D198D">
        <w:rPr>
          <w:rFonts w:ascii="Times New Roman" w:hAnsi="Times New Roman"/>
          <w:color w:val="000000"/>
          <w:sz w:val="24"/>
          <w:szCs w:val="24"/>
        </w:rPr>
        <w:t>Node</w:t>
      </w:r>
      <w:proofErr w:type="spellEnd"/>
      <w:r w:rsidRPr="005D198D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61B68" w:rsidRPr="003C477F" w:rsidRDefault="00361B68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C477F">
        <w:rPr>
          <w:rFonts w:ascii="Times New Roman" w:hAnsi="Times New Roman"/>
          <w:color w:val="000000"/>
          <w:sz w:val="24"/>
          <w:szCs w:val="24"/>
        </w:rPr>
        <w:t xml:space="preserve">Количество лицензий на программное обеспечение: </w:t>
      </w:r>
      <w:r w:rsidRPr="003C477F">
        <w:rPr>
          <w:rFonts w:ascii="Times New Roman" w:hAnsi="Times New Roman"/>
          <w:color w:val="000000"/>
          <w:sz w:val="24"/>
          <w:szCs w:val="24"/>
          <w:lang w:val="en-US"/>
        </w:rPr>
        <w:t>Kaspersky Security for M</w:t>
      </w:r>
      <w:r w:rsidR="00CB69E6">
        <w:rPr>
          <w:rFonts w:ascii="Times New Roman" w:hAnsi="Times New Roman"/>
          <w:color w:val="000000"/>
          <w:sz w:val="24"/>
          <w:szCs w:val="24"/>
          <w:lang w:val="en-US"/>
        </w:rPr>
        <w:t>ail Server Russian Edition. – 2</w:t>
      </w:r>
      <w:r w:rsidR="00AC08CA">
        <w:rPr>
          <w:rFonts w:ascii="Times New Roman" w:hAnsi="Times New Roman"/>
          <w:color w:val="000000"/>
          <w:sz w:val="24"/>
          <w:szCs w:val="24"/>
        </w:rPr>
        <w:t>8</w:t>
      </w:r>
      <w:bookmarkStart w:id="0" w:name="_GoBack"/>
      <w:bookmarkEnd w:id="0"/>
      <w:r w:rsidRPr="003C477F">
        <w:rPr>
          <w:rFonts w:ascii="Times New Roman" w:hAnsi="Times New Roman"/>
          <w:color w:val="000000"/>
          <w:sz w:val="24"/>
          <w:szCs w:val="24"/>
          <w:lang w:val="en-US"/>
        </w:rPr>
        <w:t xml:space="preserve">0 </w:t>
      </w:r>
      <w:proofErr w:type="spellStart"/>
      <w:r w:rsidRPr="003C477F">
        <w:rPr>
          <w:rFonts w:ascii="Times New Roman" w:hAnsi="Times New Roman"/>
          <w:color w:val="000000"/>
          <w:sz w:val="24"/>
          <w:szCs w:val="24"/>
          <w:lang w:val="en-US"/>
        </w:rPr>
        <w:t>шт</w:t>
      </w:r>
      <w:proofErr w:type="spellEnd"/>
      <w:r w:rsidRPr="003C477F">
        <w:rPr>
          <w:rFonts w:ascii="Times New Roman" w:hAnsi="Times New Roman"/>
          <w:sz w:val="24"/>
          <w:szCs w:val="24"/>
          <w:lang w:val="en-US"/>
        </w:rPr>
        <w:t>.</w:t>
      </w:r>
    </w:p>
    <w:p w:rsidR="00305F58" w:rsidRPr="00024743" w:rsidRDefault="00305F58" w:rsidP="00C67259">
      <w:pPr>
        <w:pStyle w:val="-3"/>
        <w:numPr>
          <w:ilvl w:val="0"/>
          <w:numId w:val="2"/>
        </w:numPr>
        <w:tabs>
          <w:tab w:val="left" w:pos="426"/>
        </w:tabs>
        <w:spacing w:after="240" w:line="276" w:lineRule="auto"/>
        <w:rPr>
          <w:bCs/>
          <w:color w:val="000000"/>
          <w:sz w:val="24"/>
        </w:rPr>
      </w:pPr>
      <w:r w:rsidRPr="00C67259">
        <w:rPr>
          <w:rFonts w:eastAsia="Times New Roman"/>
          <w:b/>
          <w:sz w:val="24"/>
          <w:lang w:eastAsia="ru-RU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F428BB" w:rsidRPr="00C67259">
        <w:rPr>
          <w:rFonts w:eastAsia="Times New Roman"/>
          <w:b/>
          <w:sz w:val="24"/>
          <w:lang w:eastAsia="ru-RU"/>
        </w:rPr>
        <w:t>:</w:t>
      </w:r>
      <w:r w:rsidRPr="00C67259">
        <w:rPr>
          <w:rFonts w:eastAsia="Times New Roman"/>
          <w:sz w:val="24"/>
          <w:lang w:eastAsia="ru-RU"/>
        </w:rPr>
        <w:t xml:space="preserve"> отсутствуют</w:t>
      </w:r>
      <w:r w:rsidRPr="005A3E4A">
        <w:rPr>
          <w:bCs/>
          <w:color w:val="000000"/>
          <w:sz w:val="24"/>
        </w:rPr>
        <w:t>.</w:t>
      </w:r>
    </w:p>
    <w:p w:rsidR="00305F58" w:rsidRPr="00C67259" w:rsidRDefault="00305F58" w:rsidP="00C67259">
      <w:pPr>
        <w:pStyle w:val="-3"/>
        <w:numPr>
          <w:ilvl w:val="0"/>
          <w:numId w:val="2"/>
        </w:numPr>
        <w:tabs>
          <w:tab w:val="left" w:pos="426"/>
        </w:tabs>
        <w:spacing w:after="240" w:line="276" w:lineRule="auto"/>
        <w:rPr>
          <w:rFonts w:eastAsia="Times New Roman"/>
          <w:sz w:val="24"/>
          <w:lang w:eastAsia="ru-RU"/>
        </w:rPr>
      </w:pPr>
      <w:r w:rsidRPr="00C67259">
        <w:rPr>
          <w:rFonts w:eastAsia="Times New Roman"/>
          <w:b/>
          <w:sz w:val="24"/>
          <w:lang w:eastAsia="ru-RU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F428BB" w:rsidRPr="00C67259">
        <w:rPr>
          <w:rFonts w:eastAsia="Times New Roman"/>
          <w:b/>
          <w:sz w:val="24"/>
          <w:lang w:eastAsia="ru-RU"/>
        </w:rPr>
        <w:t>:</w:t>
      </w:r>
      <w:r w:rsidRPr="00C67259">
        <w:rPr>
          <w:rFonts w:eastAsia="Times New Roman"/>
          <w:sz w:val="24"/>
          <w:lang w:eastAsia="ru-RU"/>
        </w:rPr>
        <w:t xml:space="preserve"> отсутствует.</w:t>
      </w:r>
    </w:p>
    <w:p w:rsidR="00EA6AFF" w:rsidRPr="00EA6AFF" w:rsidRDefault="00EA6AFF" w:rsidP="00EA6A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>Предпочтительный срок (дата, период) пе</w:t>
      </w:r>
      <w:r w:rsidR="00F428BB">
        <w:rPr>
          <w:rFonts w:ascii="Times New Roman" w:hAnsi="Times New Roman"/>
          <w:b/>
          <w:bCs/>
          <w:color w:val="000000"/>
          <w:sz w:val="24"/>
          <w:szCs w:val="24"/>
        </w:rPr>
        <w:t>редачи программного обеспечения:</w:t>
      </w: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F428BB" w:rsidRPr="007E1176" w:rsidRDefault="00F52CD8" w:rsidP="00C67259">
      <w:pPr>
        <w:pStyle w:val="-3"/>
        <w:tabs>
          <w:tab w:val="clear" w:pos="1701"/>
          <w:tab w:val="left" w:pos="426"/>
        </w:tabs>
        <w:spacing w:after="240" w:line="276" w:lineRule="auto"/>
        <w:ind w:left="360" w:firstLine="0"/>
        <w:rPr>
          <w:bCs/>
          <w:color w:val="000000"/>
          <w:sz w:val="24"/>
        </w:rPr>
      </w:pPr>
      <w:proofErr w:type="gramStart"/>
      <w:r>
        <w:rPr>
          <w:bCs/>
          <w:color w:val="000000"/>
          <w:sz w:val="24"/>
        </w:rPr>
        <w:t>не</w:t>
      </w:r>
      <w:proofErr w:type="gramEnd"/>
      <w:r>
        <w:rPr>
          <w:bCs/>
          <w:color w:val="000000"/>
          <w:sz w:val="24"/>
        </w:rPr>
        <w:t xml:space="preserve"> позднее 20 </w:t>
      </w:r>
      <w:r w:rsidR="00F428BB">
        <w:rPr>
          <w:bCs/>
          <w:color w:val="000000"/>
          <w:sz w:val="24"/>
        </w:rPr>
        <w:t>апрел</w:t>
      </w:r>
      <w:r w:rsidR="00C67259">
        <w:rPr>
          <w:bCs/>
          <w:color w:val="000000"/>
          <w:sz w:val="24"/>
        </w:rPr>
        <w:t>я</w:t>
      </w:r>
      <w:r w:rsidR="000367CE">
        <w:rPr>
          <w:bCs/>
          <w:color w:val="000000"/>
          <w:sz w:val="24"/>
        </w:rPr>
        <w:t xml:space="preserve"> 2026</w:t>
      </w:r>
      <w:r w:rsidR="00C67259">
        <w:rPr>
          <w:bCs/>
          <w:color w:val="000000"/>
          <w:sz w:val="24"/>
        </w:rPr>
        <w:t xml:space="preserve"> года </w:t>
      </w:r>
    </w:p>
    <w:p w:rsidR="00EA6AFF" w:rsidRDefault="00EA6AFF" w:rsidP="00EA6A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Место поставки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программного обеспечения</w:t>
      </w: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</w:p>
    <w:p w:rsidR="00EB6E81" w:rsidRDefault="00EA6AFF" w:rsidP="00C67259">
      <w:pPr>
        <w:autoSpaceDE w:val="0"/>
        <w:autoSpaceDN w:val="0"/>
        <w:adjustRightInd w:val="0"/>
        <w:ind w:left="360"/>
      </w:pPr>
      <w:r>
        <w:t>Предоставление (передача)</w:t>
      </w:r>
      <w:r w:rsidRPr="00872BA4">
        <w:t xml:space="preserve"> </w:t>
      </w:r>
      <w:r>
        <w:t>на условиях простой (неисключительной) лицензии права на использование программного обеспечения</w:t>
      </w:r>
      <w:r w:rsidRPr="00872BA4">
        <w:t xml:space="preserve"> </w:t>
      </w:r>
      <w:r>
        <w:t xml:space="preserve">осуществляется </w:t>
      </w:r>
      <w:r w:rsidRPr="00872BA4">
        <w:t xml:space="preserve">в электронном виде на адрес электронной почты </w:t>
      </w:r>
      <w:hyperlink r:id="rId8" w:history="1">
        <w:r w:rsidR="000367CE" w:rsidRPr="00276985">
          <w:rPr>
            <w:rStyle w:val="af3"/>
            <w:lang w:val="en-US"/>
          </w:rPr>
          <w:t>ib</w:t>
        </w:r>
        <w:r w:rsidR="000367CE" w:rsidRPr="00276985">
          <w:rPr>
            <w:rStyle w:val="af3"/>
          </w:rPr>
          <w:t>@zpp12.ru</w:t>
        </w:r>
      </w:hyperlink>
      <w:r w:rsidRPr="00872BA4">
        <w:t>.</w:t>
      </w:r>
    </w:p>
    <w:p w:rsidR="00EB6E81" w:rsidRPr="00EB6E81" w:rsidRDefault="00EB6E81" w:rsidP="00EB6E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B6E81">
        <w:rPr>
          <w:rFonts w:ascii="Times New Roman" w:hAnsi="Times New Roman"/>
          <w:b/>
          <w:bCs/>
          <w:color w:val="000000"/>
          <w:sz w:val="24"/>
          <w:szCs w:val="24"/>
        </w:rPr>
        <w:t>Иное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Pr="00EB6E81">
        <w:rPr>
          <w:rFonts w:ascii="Times New Roman" w:eastAsiaTheme="minorHAnsi" w:hAnsi="Times New Roman"/>
          <w:sz w:val="24"/>
          <w:szCs w:val="24"/>
        </w:rPr>
        <w:t xml:space="preserve"> отсутствует.</w:t>
      </w:r>
    </w:p>
    <w:sectPr w:rsidR="00EB6E81" w:rsidRPr="00EB6E81" w:rsidSect="00C67259">
      <w:headerReference w:type="default" r:id="rId9"/>
      <w:headerReference w:type="first" r:id="rId10"/>
      <w:pgSz w:w="11905" w:h="16838" w:code="9"/>
      <w:pgMar w:top="1134" w:right="850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B68" w:rsidRDefault="00361B68" w:rsidP="0012153B">
      <w:pPr>
        <w:spacing w:after="0"/>
      </w:pPr>
      <w:r>
        <w:separator/>
      </w:r>
    </w:p>
  </w:endnote>
  <w:endnote w:type="continuationSeparator" w:id="0">
    <w:p w:rsidR="00361B68" w:rsidRDefault="00361B68" w:rsidP="001215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B68" w:rsidRDefault="00361B68" w:rsidP="0012153B">
      <w:pPr>
        <w:spacing w:after="0"/>
      </w:pPr>
      <w:r>
        <w:separator/>
      </w:r>
    </w:p>
  </w:footnote>
  <w:footnote w:type="continuationSeparator" w:id="0">
    <w:p w:rsidR="00361B68" w:rsidRDefault="00361B68" w:rsidP="001215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68" w:rsidRPr="00DF09C4" w:rsidRDefault="00361B68" w:rsidP="00297661">
    <w:pPr>
      <w:pStyle w:val="af"/>
      <w:jc w:val="right"/>
      <w:rPr>
        <w:lang w:val="en-US"/>
      </w:rPr>
    </w:pPr>
  </w:p>
  <w:p w:rsidR="00361B68" w:rsidRDefault="00361B6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D8" w:rsidRPr="00B47AA6" w:rsidRDefault="00F52CD8" w:rsidP="00F52CD8">
    <w:pPr>
      <w:spacing w:after="160" w:line="259" w:lineRule="auto"/>
      <w:jc w:val="right"/>
      <w:rPr>
        <w:rFonts w:eastAsia="Calibri"/>
      </w:rPr>
    </w:pPr>
    <w:r w:rsidRPr="000C0205">
      <w:rPr>
        <w:rFonts w:eastAsia="Calibri"/>
      </w:rPr>
      <w:t xml:space="preserve">Приложение №1 к </w:t>
    </w:r>
    <w:proofErr w:type="spellStart"/>
    <w:r w:rsidRPr="000C0205">
      <w:rPr>
        <w:rFonts w:eastAsia="Calibri"/>
      </w:rPr>
      <w:t>запросу_Техническое</w:t>
    </w:r>
    <w:proofErr w:type="spellEnd"/>
    <w:r w:rsidRPr="000C0205">
      <w:rPr>
        <w:rFonts w:eastAsia="Calibri"/>
      </w:rPr>
      <w:t xml:space="preserve"> задание</w:t>
    </w:r>
  </w:p>
  <w:p w:rsidR="00F52CD8" w:rsidRDefault="00F52CD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7861"/>
    <w:multiLevelType w:val="multilevel"/>
    <w:tmpl w:val="C7104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3186A"/>
    <w:multiLevelType w:val="multilevel"/>
    <w:tmpl w:val="9CE47556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F1114C"/>
    <w:multiLevelType w:val="multilevel"/>
    <w:tmpl w:val="9CE47556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04C74"/>
    <w:multiLevelType w:val="multilevel"/>
    <w:tmpl w:val="F03CD9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7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9D5C51"/>
    <w:multiLevelType w:val="hybridMultilevel"/>
    <w:tmpl w:val="5B2AC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4">
    <w:nsid w:val="55393675"/>
    <w:multiLevelType w:val="hybridMultilevel"/>
    <w:tmpl w:val="9C18DD18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>
    <w:nsid w:val="5A815119"/>
    <w:multiLevelType w:val="multilevel"/>
    <w:tmpl w:val="74A0AC8A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69A35CA"/>
    <w:multiLevelType w:val="hybridMultilevel"/>
    <w:tmpl w:val="7E8E9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C75DE4"/>
    <w:multiLevelType w:val="hybridMultilevel"/>
    <w:tmpl w:val="7E94788A"/>
    <w:lvl w:ilvl="0" w:tplc="4FC498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7B7C1F24"/>
    <w:multiLevelType w:val="hybridMultilevel"/>
    <w:tmpl w:val="A274D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4"/>
  </w:num>
  <w:num w:numId="4">
    <w:abstractNumId w:val="15"/>
  </w:num>
  <w:num w:numId="5">
    <w:abstractNumId w:val="12"/>
  </w:num>
  <w:num w:numId="6">
    <w:abstractNumId w:val="34"/>
  </w:num>
  <w:num w:numId="7">
    <w:abstractNumId w:val="27"/>
  </w:num>
  <w:num w:numId="8">
    <w:abstractNumId w:val="4"/>
  </w:num>
  <w:num w:numId="9">
    <w:abstractNumId w:val="23"/>
  </w:num>
  <w:num w:numId="10">
    <w:abstractNumId w:val="28"/>
  </w:num>
  <w:num w:numId="11">
    <w:abstractNumId w:val="30"/>
  </w:num>
  <w:num w:numId="12">
    <w:abstractNumId w:val="1"/>
  </w:num>
  <w:num w:numId="13">
    <w:abstractNumId w:val="29"/>
  </w:num>
  <w:num w:numId="14">
    <w:abstractNumId w:val="36"/>
  </w:num>
  <w:num w:numId="15">
    <w:abstractNumId w:val="26"/>
  </w:num>
  <w:num w:numId="16">
    <w:abstractNumId w:val="21"/>
  </w:num>
  <w:num w:numId="17">
    <w:abstractNumId w:val="17"/>
  </w:num>
  <w:num w:numId="18">
    <w:abstractNumId w:val="11"/>
  </w:num>
  <w:num w:numId="19">
    <w:abstractNumId w:val="22"/>
  </w:num>
  <w:num w:numId="20">
    <w:abstractNumId w:val="13"/>
  </w:num>
  <w:num w:numId="21">
    <w:abstractNumId w:val="5"/>
  </w:num>
  <w:num w:numId="22">
    <w:abstractNumId w:val="31"/>
  </w:num>
  <w:num w:numId="23">
    <w:abstractNumId w:val="3"/>
  </w:num>
  <w:num w:numId="24">
    <w:abstractNumId w:val="20"/>
  </w:num>
  <w:num w:numId="25">
    <w:abstractNumId w:val="2"/>
  </w:num>
  <w:num w:numId="26">
    <w:abstractNumId w:val="14"/>
  </w:num>
  <w:num w:numId="27">
    <w:abstractNumId w:val="9"/>
  </w:num>
  <w:num w:numId="28">
    <w:abstractNumId w:val="25"/>
  </w:num>
  <w:num w:numId="29">
    <w:abstractNumId w:val="8"/>
  </w:num>
  <w:num w:numId="30">
    <w:abstractNumId w:val="18"/>
  </w:num>
  <w:num w:numId="31">
    <w:abstractNumId w:val="35"/>
  </w:num>
  <w:num w:numId="32">
    <w:abstractNumId w:val="33"/>
  </w:num>
  <w:num w:numId="33">
    <w:abstractNumId w:val="16"/>
  </w:num>
  <w:num w:numId="34">
    <w:abstractNumId w:val="19"/>
  </w:num>
  <w:num w:numId="35">
    <w:abstractNumId w:val="32"/>
  </w:num>
  <w:num w:numId="36">
    <w:abstractNumId w:val="10"/>
  </w:num>
  <w:num w:numId="37">
    <w:abstractNumId w:val="7"/>
  </w:num>
  <w:num w:numId="38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A6"/>
    <w:rsid w:val="00004412"/>
    <w:rsid w:val="000137F6"/>
    <w:rsid w:val="00013E49"/>
    <w:rsid w:val="000362EA"/>
    <w:rsid w:val="000367CE"/>
    <w:rsid w:val="00040A41"/>
    <w:rsid w:val="00042CF2"/>
    <w:rsid w:val="00073AD0"/>
    <w:rsid w:val="00085A23"/>
    <w:rsid w:val="000A0A7F"/>
    <w:rsid w:val="000A7976"/>
    <w:rsid w:val="000B1612"/>
    <w:rsid w:val="000C6254"/>
    <w:rsid w:val="000F37D9"/>
    <w:rsid w:val="0012153B"/>
    <w:rsid w:val="00152DBA"/>
    <w:rsid w:val="0019503F"/>
    <w:rsid w:val="00195EED"/>
    <w:rsid w:val="001A4626"/>
    <w:rsid w:val="001C3B6B"/>
    <w:rsid w:val="001D1591"/>
    <w:rsid w:val="001E5900"/>
    <w:rsid w:val="001F2642"/>
    <w:rsid w:val="00221864"/>
    <w:rsid w:val="0024023C"/>
    <w:rsid w:val="00250E2D"/>
    <w:rsid w:val="002769F3"/>
    <w:rsid w:val="00276A4A"/>
    <w:rsid w:val="00294ABD"/>
    <w:rsid w:val="00297661"/>
    <w:rsid w:val="002F2FBF"/>
    <w:rsid w:val="00305F58"/>
    <w:rsid w:val="003162C4"/>
    <w:rsid w:val="0031715F"/>
    <w:rsid w:val="00355F40"/>
    <w:rsid w:val="00361B68"/>
    <w:rsid w:val="00373007"/>
    <w:rsid w:val="003A08BF"/>
    <w:rsid w:val="003B43B0"/>
    <w:rsid w:val="003C477F"/>
    <w:rsid w:val="003C695A"/>
    <w:rsid w:val="003E55D3"/>
    <w:rsid w:val="00400DAF"/>
    <w:rsid w:val="004101B4"/>
    <w:rsid w:val="004215ED"/>
    <w:rsid w:val="00441920"/>
    <w:rsid w:val="00446BCE"/>
    <w:rsid w:val="004502F8"/>
    <w:rsid w:val="004608D5"/>
    <w:rsid w:val="004A15F6"/>
    <w:rsid w:val="004C53F4"/>
    <w:rsid w:val="004D63D7"/>
    <w:rsid w:val="004E4B53"/>
    <w:rsid w:val="00523924"/>
    <w:rsid w:val="00562464"/>
    <w:rsid w:val="005732E4"/>
    <w:rsid w:val="005A2153"/>
    <w:rsid w:val="005A3E4A"/>
    <w:rsid w:val="005A6511"/>
    <w:rsid w:val="005A65A6"/>
    <w:rsid w:val="005A7DB4"/>
    <w:rsid w:val="005B2384"/>
    <w:rsid w:val="005D198D"/>
    <w:rsid w:val="005E229A"/>
    <w:rsid w:val="005F7968"/>
    <w:rsid w:val="0062070C"/>
    <w:rsid w:val="00627A02"/>
    <w:rsid w:val="0063450B"/>
    <w:rsid w:val="0064793A"/>
    <w:rsid w:val="00662876"/>
    <w:rsid w:val="006730F0"/>
    <w:rsid w:val="0069090F"/>
    <w:rsid w:val="006958D0"/>
    <w:rsid w:val="006A586C"/>
    <w:rsid w:val="006B77C8"/>
    <w:rsid w:val="006D1F5D"/>
    <w:rsid w:val="006D56AD"/>
    <w:rsid w:val="006F2C8A"/>
    <w:rsid w:val="006F4CAE"/>
    <w:rsid w:val="006F7D59"/>
    <w:rsid w:val="006F7FDE"/>
    <w:rsid w:val="007011A0"/>
    <w:rsid w:val="0070423C"/>
    <w:rsid w:val="00720A96"/>
    <w:rsid w:val="0072283D"/>
    <w:rsid w:val="007303C7"/>
    <w:rsid w:val="007733D3"/>
    <w:rsid w:val="00793E8F"/>
    <w:rsid w:val="00795902"/>
    <w:rsid w:val="007B30B7"/>
    <w:rsid w:val="007B50E3"/>
    <w:rsid w:val="00814FA1"/>
    <w:rsid w:val="00851780"/>
    <w:rsid w:val="00863B04"/>
    <w:rsid w:val="00871EC8"/>
    <w:rsid w:val="00877222"/>
    <w:rsid w:val="008843E5"/>
    <w:rsid w:val="0088667A"/>
    <w:rsid w:val="008C5DA2"/>
    <w:rsid w:val="008D4C2F"/>
    <w:rsid w:val="008F004E"/>
    <w:rsid w:val="009103FE"/>
    <w:rsid w:val="00911500"/>
    <w:rsid w:val="00922CC8"/>
    <w:rsid w:val="00935ACC"/>
    <w:rsid w:val="00945F49"/>
    <w:rsid w:val="00954C88"/>
    <w:rsid w:val="00955733"/>
    <w:rsid w:val="0095644B"/>
    <w:rsid w:val="00957815"/>
    <w:rsid w:val="00966C36"/>
    <w:rsid w:val="00985789"/>
    <w:rsid w:val="009B12D0"/>
    <w:rsid w:val="009C6258"/>
    <w:rsid w:val="009C6A03"/>
    <w:rsid w:val="009E2A59"/>
    <w:rsid w:val="009E5608"/>
    <w:rsid w:val="009F2D19"/>
    <w:rsid w:val="009F3321"/>
    <w:rsid w:val="00A05DE6"/>
    <w:rsid w:val="00A12FB1"/>
    <w:rsid w:val="00A14E7E"/>
    <w:rsid w:val="00A2451B"/>
    <w:rsid w:val="00A26DC1"/>
    <w:rsid w:val="00A45715"/>
    <w:rsid w:val="00A45DA9"/>
    <w:rsid w:val="00A57275"/>
    <w:rsid w:val="00A729E8"/>
    <w:rsid w:val="00A74235"/>
    <w:rsid w:val="00A93A08"/>
    <w:rsid w:val="00A97636"/>
    <w:rsid w:val="00AA3AC9"/>
    <w:rsid w:val="00AB4A83"/>
    <w:rsid w:val="00AC08CA"/>
    <w:rsid w:val="00AE41D2"/>
    <w:rsid w:val="00AF44B9"/>
    <w:rsid w:val="00AF5607"/>
    <w:rsid w:val="00B177F7"/>
    <w:rsid w:val="00B2217E"/>
    <w:rsid w:val="00B267B5"/>
    <w:rsid w:val="00B40D56"/>
    <w:rsid w:val="00B529D4"/>
    <w:rsid w:val="00B52B9F"/>
    <w:rsid w:val="00B554F3"/>
    <w:rsid w:val="00B631BF"/>
    <w:rsid w:val="00B64755"/>
    <w:rsid w:val="00B77063"/>
    <w:rsid w:val="00B7784F"/>
    <w:rsid w:val="00B91F77"/>
    <w:rsid w:val="00B96D7B"/>
    <w:rsid w:val="00BB5B06"/>
    <w:rsid w:val="00BC28D1"/>
    <w:rsid w:val="00BC604E"/>
    <w:rsid w:val="00BF29C1"/>
    <w:rsid w:val="00C04863"/>
    <w:rsid w:val="00C24097"/>
    <w:rsid w:val="00C65519"/>
    <w:rsid w:val="00C66509"/>
    <w:rsid w:val="00C67259"/>
    <w:rsid w:val="00C71BA1"/>
    <w:rsid w:val="00C72751"/>
    <w:rsid w:val="00C72B41"/>
    <w:rsid w:val="00C9536C"/>
    <w:rsid w:val="00CB69E6"/>
    <w:rsid w:val="00CC3C82"/>
    <w:rsid w:val="00CE752B"/>
    <w:rsid w:val="00D16632"/>
    <w:rsid w:val="00D32927"/>
    <w:rsid w:val="00D462C2"/>
    <w:rsid w:val="00D529F0"/>
    <w:rsid w:val="00D94A0C"/>
    <w:rsid w:val="00D9576B"/>
    <w:rsid w:val="00D97D79"/>
    <w:rsid w:val="00DD48DA"/>
    <w:rsid w:val="00DE2F2F"/>
    <w:rsid w:val="00DE63A5"/>
    <w:rsid w:val="00DF09C4"/>
    <w:rsid w:val="00E3764E"/>
    <w:rsid w:val="00E41A4C"/>
    <w:rsid w:val="00EA0880"/>
    <w:rsid w:val="00EA6AFF"/>
    <w:rsid w:val="00EB6E81"/>
    <w:rsid w:val="00EC037D"/>
    <w:rsid w:val="00ED3A6E"/>
    <w:rsid w:val="00EF3AFE"/>
    <w:rsid w:val="00EF413C"/>
    <w:rsid w:val="00F075C8"/>
    <w:rsid w:val="00F205A6"/>
    <w:rsid w:val="00F4267F"/>
    <w:rsid w:val="00F428BB"/>
    <w:rsid w:val="00F44008"/>
    <w:rsid w:val="00F52CD8"/>
    <w:rsid w:val="00F60018"/>
    <w:rsid w:val="00F80F10"/>
    <w:rsid w:val="00FA2F4B"/>
    <w:rsid w:val="00FA5110"/>
    <w:rsid w:val="00FB1C4D"/>
    <w:rsid w:val="00FD304B"/>
    <w:rsid w:val="00FF03CC"/>
    <w:rsid w:val="00FF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F90A6-60FE-41D9-A505-5A5BE84A4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5A6"/>
    <w:pPr>
      <w:spacing w:after="60" w:line="240" w:lineRule="auto"/>
      <w:jc w:val="both"/>
    </w:pPr>
  </w:style>
  <w:style w:type="paragraph" w:styleId="1">
    <w:name w:val="heading 1"/>
    <w:basedOn w:val="a"/>
    <w:link w:val="10"/>
    <w:uiPriority w:val="9"/>
    <w:qFormat/>
    <w:rsid w:val="005A65A6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5A65A6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5A65A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A65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annotation reference"/>
    <w:basedOn w:val="a0"/>
    <w:uiPriority w:val="99"/>
    <w:semiHidden/>
    <w:unhideWhenUsed/>
    <w:rsid w:val="006730F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730F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730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730F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730F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730F0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30F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2153B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2153B"/>
    <w:rPr>
      <w:rFonts w:ascii="Calibri" w:eastAsia="Calibri" w:hAnsi="Calibri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unhideWhenUsed/>
    <w:rsid w:val="0012153B"/>
    <w:rPr>
      <w:rFonts w:ascii="Times New Roman" w:hAnsi="Times New Roman" w:cs="Times New Roman" w:hint="default"/>
      <w:vertAlign w:val="superscript"/>
    </w:rPr>
  </w:style>
  <w:style w:type="paragraph" w:styleId="af">
    <w:name w:val="header"/>
    <w:basedOn w:val="a"/>
    <w:link w:val="af0"/>
    <w:uiPriority w:val="99"/>
    <w:unhideWhenUsed/>
    <w:rsid w:val="0063450B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rsid w:val="006345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63450B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0"/>
    <w:link w:val="af1"/>
    <w:uiPriority w:val="99"/>
    <w:rsid w:val="006345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F413C"/>
    <w:rPr>
      <w:color w:val="0000FF" w:themeColor="hyperlink"/>
      <w:u w:val="single"/>
    </w:rPr>
  </w:style>
  <w:style w:type="character" w:customStyle="1" w:styleId="ccardcontacts-index">
    <w:name w:val="ccard__contacts-index"/>
    <w:basedOn w:val="a0"/>
    <w:rsid w:val="00EF413C"/>
  </w:style>
  <w:style w:type="paragraph" w:styleId="af4">
    <w:name w:val="No Spacing"/>
    <w:uiPriority w:val="1"/>
    <w:qFormat/>
    <w:rsid w:val="00DE2F2F"/>
    <w:pPr>
      <w:spacing w:after="0" w:line="240" w:lineRule="auto"/>
      <w:jc w:val="both"/>
    </w:pPr>
    <w:rPr>
      <w:rFonts w:eastAsia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F2C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F2C8A"/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uiPriority w:val="39"/>
    <w:rsid w:val="00DD48DA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9">
    <w:name w:val="Стиль99"/>
    <w:basedOn w:val="a0"/>
    <w:uiPriority w:val="1"/>
    <w:rsid w:val="00B40D56"/>
    <w:rPr>
      <w:sz w:val="24"/>
    </w:rPr>
  </w:style>
  <w:style w:type="character" w:styleId="af6">
    <w:name w:val="Placeholder Text"/>
    <w:basedOn w:val="a0"/>
    <w:uiPriority w:val="99"/>
    <w:semiHidden/>
    <w:rsid w:val="00B40D56"/>
  </w:style>
  <w:style w:type="paragraph" w:customStyle="1" w:styleId="-3">
    <w:name w:val="Пункт-3"/>
    <w:basedOn w:val="a"/>
    <w:link w:val="-30"/>
    <w:qFormat/>
    <w:rsid w:val="00B40D56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B40D56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953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b@zpp12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A7820-BBE6-4057-88B7-DB19F090B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Окатьева Екатерина Николаевна</cp:lastModifiedBy>
  <cp:revision>16</cp:revision>
  <cp:lastPrinted>2024-03-22T06:03:00Z</cp:lastPrinted>
  <dcterms:created xsi:type="dcterms:W3CDTF">2024-03-19T08:39:00Z</dcterms:created>
  <dcterms:modified xsi:type="dcterms:W3CDTF">2026-04-10T12:06:00Z</dcterms:modified>
</cp:coreProperties>
</file>